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1235.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4.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1057.png" ContentType="image/png"/>
  <Override PartName="/word/media/rId618.png" ContentType="image/png"/>
  <Override PartName="/word/media/rId1205.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72.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8.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6.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7.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8.png" ContentType="image/png"/>
  <Override PartName="/word/media/rId624.png" ContentType="image/png"/>
  <Override PartName="/word/media/rId769.png" ContentType="image/png"/>
  <Override PartName="/word/media/rId1321.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9.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07.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4.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62.png" ContentType="image/png"/>
  <Override PartName="/word/media/rId884.png" ContentType="image/png"/>
  <Override PartName="/word/media/rId1351.png" ContentType="image/png"/>
  <Override PartName="/word/media/rId1356.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5.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pozioni-generiche"/>
      <w:r>
        <w:t xml:space="preserve">Pozioni generiche</w:t>
      </w:r>
      <w:bookmarkEnd w:id="77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4" w:name="opzionale---droghe"/>
      <w:r>
        <w:t xml:space="preserve">Opzionale - Droghe</w:t>
      </w:r>
      <w:bookmarkEnd w:id="774"/>
    </w:p>
    <w:p>
      <w:pPr>
        <w:pStyle w:val="FirstParagraph"/>
      </w:pPr>
      <w:bookmarkStart w:id="775" w:name="droghe"/>
      <w:bookmarkEnd w:id="77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6" w:name="bottiglia-fumante"/>
      <w:r>
        <w:t xml:space="preserve">Bottiglia Fumante</w:t>
      </w:r>
      <w:bookmarkEnd w:id="120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7" w:name="borsa-dellannullamento"/>
      <w:r>
        <w:t xml:space="preserve">Borsa dell’Annullamento</w:t>
      </w:r>
      <w:bookmarkEnd w:id="120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8" w:name="X73e36de6849a22e2d49ed8332159f1f46f2cebe"/>
      <w:r>
        <w:t xml:space="preserve">Braciere del Comando degli Elementali del Fuoco</w:t>
      </w:r>
      <w:bookmarkEnd w:id="120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9" w:name="braciere-del-sonno-maledetto"/>
      <w:r>
        <w:t xml:space="preserve">Braciere del Sonno maledetto</w:t>
      </w:r>
      <w:bookmarkEnd w:id="120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0" w:name="brocca-dellacqua-infinita"/>
      <w:r>
        <w:t xml:space="preserve">Brocca dell’Acqua Infinita</w:t>
      </w:r>
      <w:bookmarkEnd w:id="121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1" w:name="brocca-delle-pozioni"/>
      <w:r>
        <w:t xml:space="preserve">Brocca delle Pozioni</w:t>
      </w:r>
      <w:bookmarkEnd w:id="121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2" w:name="buco-portatile"/>
      <w:r>
        <w:t xml:space="preserve">Buco Portatile</w:t>
      </w:r>
      <w:bookmarkEnd w:id="121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3" w:name="candela-di-invocazione"/>
      <w:r>
        <w:t xml:space="preserve">Candela di Invocazione</w:t>
      </w:r>
      <w:bookmarkEnd w:id="121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4" w:name="ceppi-dimensionali"/>
      <w:r>
        <w:t xml:space="preserve">Ceppi Dimensionali</w:t>
      </w:r>
      <w:bookmarkEnd w:id="121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5" w:name="colla-suprema"/>
      <w:r>
        <w:t xml:space="preserve">Colla Suprema</w:t>
      </w:r>
      <w:bookmarkEnd w:id="121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6" w:name="collana-dellaria-salubre"/>
      <w:r>
        <w:t xml:space="preserve">Collana dell’Aria Salubre</w:t>
      </w:r>
      <w:bookmarkEnd w:id="121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7" w:name="corda-da-arrampicata"/>
      <w:r>
        <w:t xml:space="preserve">Corda da Arrampicata</w:t>
      </w:r>
      <w:bookmarkEnd w:id="1217"/>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8" w:name="corda-dellintralciamento"/>
      <w:r>
        <w:t xml:space="preserve">Corda dell’Intralciamento</w:t>
      </w:r>
      <w:bookmarkEnd w:id="121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9" w:name="corda-strozzatrice"/>
      <w:r>
        <w:t xml:space="preserve">Corda Strozzatrice</w:t>
      </w:r>
      <w:bookmarkEnd w:id="121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0" w:name="corno-di-distruzione"/>
      <w:r>
        <w:t xml:space="preserve">Corno di Distruzione</w:t>
      </w:r>
      <w:bookmarkEnd w:id="122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1" w:name="corno-del-valhalla"/>
      <w:r>
        <w:t xml:space="preserve">Corno del Valhalla</w:t>
      </w:r>
      <w:bookmarkEnd w:id="122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2" w:name="cubo-di-forza"/>
      <w:r>
        <w:t xml:space="preserve">Cubo di Forza</w:t>
      </w:r>
      <w:bookmarkEnd w:id="122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3" w:name="cubo-di-protezione-dal-freddo"/>
      <w:r>
        <w:t xml:space="preserve">Cubo di protezione dal freddo</w:t>
      </w:r>
      <w:bookmarkEnd w:id="122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4" w:name="fasce-di-ferro-del-vincolo"/>
      <w:r>
        <w:t xml:space="preserve">Fasce di Ferro del Vincolo</w:t>
      </w:r>
      <w:bookmarkEnd w:id="122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5" w:name="faretra-efficiente"/>
      <w:r>
        <w:t xml:space="preserve">Faretra Efficiente</w:t>
      </w:r>
      <w:bookmarkEnd w:id="122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6" w:name="filatterio-contro-i-non-morti"/>
      <w:r>
        <w:t xml:space="preserve">Filatterio contro i non morti</w:t>
      </w:r>
      <w:bookmarkEnd w:id="1226"/>
    </w:p>
    <w:p>
      <w:pPr>
        <w:pStyle w:val="FirstParagraph"/>
      </w:pPr>
      <w:r>
        <w:t xml:space="preserve">1000 mo, raro, questo oggetto sacro permette di usare l’Abilità Scacciare non morti con un bonus di +2 alla somma dei Tratti in comune con il Patrono.</w:t>
      </w:r>
    </w:p>
    <w:p>
      <w:pPr>
        <w:pStyle w:val="Heading3"/>
      </w:pPr>
      <w:bookmarkStart w:id="1227" w:name="filatterio-della-giovinezza"/>
      <w:r>
        <w:t xml:space="preserve">Filatterio della giovinezza</w:t>
      </w:r>
      <w:bookmarkEnd w:id="122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8" w:name="fortezza-istantanea"/>
      <w:r>
        <w:t xml:space="preserve">Fortezza Istantanea</w:t>
      </w:r>
      <w:bookmarkEnd w:id="122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9" w:name="freccia-localizzante"/>
      <w:r>
        <w:t xml:space="preserve">Freccia localizzante</w:t>
      </w:r>
      <w:bookmarkEnd w:id="122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0" w:name="Xee2121a24376b8d5337f60ede0fbf18250c83eb"/>
      <w:r>
        <w:t xml:space="preserve">Incensiere del Comando degli Elementali dell’Aria</w:t>
      </w:r>
      <w:bookmarkEnd w:id="123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1" w:name="incenso-della-meditazione"/>
      <w:r>
        <w:t xml:space="preserve">Incenso della meditazione</w:t>
      </w:r>
      <w:bookmarkEnd w:id="123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2" w:name="lanterna-della-rivelazione"/>
      <w:r>
        <w:t xml:space="preserve">Lanterna della Rivelazione</w:t>
      </w:r>
      <w:bookmarkEnd w:id="123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3" w:name="incenso-dellossessione"/>
      <w:r>
        <w:t xml:space="preserve">Incenso dell’Ossessione</w:t>
      </w:r>
      <w:bookmarkEnd w:id="1233"/>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4" w:name="mazzo-delle-illusioni"/>
      <w:r>
        <w:t xml:space="preserve">Mazzo delle Illusioni</w:t>
      </w:r>
      <w:bookmarkEnd w:id="123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6" w:name="mazzo-delle-meraviglie"/>
      <w:r>
        <w:t xml:space="preserve">Mazzo delle Meraviglie</w:t>
      </w:r>
      <w:bookmarkEnd w:id="123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7" w:name="miniatura-dal-potere-meraviglioso"/>
      <w:r>
        <w:t xml:space="preserve">Miniatura dal Potere Meraviglioso</w:t>
      </w:r>
      <w:bookmarkEnd w:id="123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8" w:name="munizione-delluccisione"/>
      <w:r>
        <w:t xml:space="preserve">Munizione dell’Uccisione</w:t>
      </w:r>
      <w:bookmarkEnd w:id="123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9" w:name="palla-di-cristallo"/>
      <w:r>
        <w:t xml:space="preserve">Palla di Cristallo</w:t>
      </w:r>
      <w:bookmarkEnd w:id="123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0" w:name="palla-di-cristallo-ipnotica"/>
      <w:r>
        <w:t xml:space="preserve">Palla di Cristallo ipnotica</w:t>
      </w:r>
      <w:bookmarkEnd w:id="124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1" w:name="pergamena-degli-incantesimi"/>
      <w:r>
        <w:t xml:space="preserve">Pergamena degli Incantesimi</w:t>
      </w:r>
      <w:bookmarkEnd w:id="124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2" w:name="Xac5b142b42e2fb2617cd1d1fcdc79e4ac75c858"/>
      <w:r>
        <w:t xml:space="preserve">Pergamena protettiva contro gli elementali</w:t>
      </w:r>
      <w:bookmarkEnd w:id="124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3" w:name="pergamena-contro-i-licantropi"/>
      <w:r>
        <w:t xml:space="preserve">Pergamena contro i licantropi</w:t>
      </w:r>
      <w:bookmarkEnd w:id="124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4" w:name="pergamena-contro-i-non-morti"/>
      <w:r>
        <w:t xml:space="preserve">Pergamena contro i non morti</w:t>
      </w:r>
      <w:bookmarkEnd w:id="124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5" w:name="pergamena-contro-la-magia"/>
      <w:r>
        <w:t xml:space="preserve">Pergamena contro la magia</w:t>
      </w:r>
      <w:bookmarkEnd w:id="1245"/>
    </w:p>
    <w:p>
      <w:pPr>
        <w:pStyle w:val="FirstParagraph"/>
      </w:pPr>
      <w:r>
        <w:t xml:space="preserve">1500 mo, raro, la pergamena lancia un incantesimo di Campo Anti-Magia.</w:t>
      </w:r>
    </w:p>
    <w:p>
      <w:pPr>
        <w:pStyle w:val="Heading3"/>
      </w:pPr>
      <w:bookmarkStart w:id="1246" w:name="perla-del-potere"/>
      <w:r>
        <w:t xml:space="preserve">Perla del Potere</w:t>
      </w:r>
      <w:bookmarkEnd w:id="124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7" w:name="pietra-del-peso"/>
      <w:r>
        <w:t xml:space="preserve">Pietra del Peso</w:t>
      </w:r>
      <w:bookmarkEnd w:id="124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8" w:name="pietra-arcana"/>
      <w:r>
        <w:t xml:space="preserve">Pietra Arcana</w:t>
      </w:r>
      <w:bookmarkEnd w:id="124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9" w:name="pietra-della-buona-sorte"/>
      <w:r>
        <w:t xml:space="preserve">Pietra della Buona Sorte</w:t>
      </w:r>
      <w:bookmarkEnd w:id="1249"/>
    </w:p>
    <w:p>
      <w:pPr>
        <w:pStyle w:val="FirstParagraph"/>
      </w:pPr>
      <w:r>
        <w:t xml:space="preserve">4500 mo, non comune, finché la pietra è con te, ottieni un bonus di +1 alle prove di caratteristica e ai Tiri Salvezza.</w:t>
      </w:r>
    </w:p>
    <w:p>
      <w:pPr>
        <w:pStyle w:val="Heading3"/>
      </w:pPr>
      <w:bookmarkStart w:id="1250" w:name="X3f5962d2441da6ed716bae9a90d0c8a67c6ab03"/>
      <w:r>
        <w:t xml:space="preserve">Pietra del Controllo degli Elementali della Terra</w:t>
      </w:r>
      <w:bookmarkEnd w:id="125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1" w:name="piffero-delle-fogne"/>
      <w:r>
        <w:t xml:space="preserve">Piffero delle Fogne</w:t>
      </w:r>
      <w:bookmarkEnd w:id="125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2" w:name="piffero-dello-spavento"/>
      <w:r>
        <w:t xml:space="preserve">Piffero dello Spavento</w:t>
      </w:r>
      <w:bookmarkEnd w:id="125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3" w:name="pigmenti-delle-meraviglie"/>
      <w:r>
        <w:t xml:space="preserve">Pigmenti delle Meraviglie</w:t>
      </w:r>
      <w:bookmarkEnd w:id="125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4" w:name="piuma-arcana"/>
      <w:r>
        <w:t xml:space="preserve">Piuma Arcana</w:t>
      </w:r>
      <w:bookmarkEnd w:id="125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5" w:name="polvere-dellaridità"/>
      <w:r>
        <w:t xml:space="preserve">Polvere dell’Aridità</w:t>
      </w:r>
      <w:bookmarkEnd w:id="125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6" w:name="polvere-rivelatrice"/>
      <w:r>
        <w:t xml:space="preserve">Polvere Rivelatrice</w:t>
      </w:r>
      <w:bookmarkEnd w:id="125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7" w:name="polvere-della-sparizione"/>
      <w:r>
        <w:t xml:space="preserve">Polvere della Sparizione</w:t>
      </w:r>
      <w:bookmarkEnd w:id="125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8" w:name="Xf6d7bfaaf29c5fb498ef5235f347367426d484b"/>
      <w:r>
        <w:t xml:space="preserve">Polvere dello Starnuto e del Soffocamento</w:t>
      </w:r>
      <w:bookmarkEnd w:id="125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9" w:name="portale-cubico"/>
      <w:r>
        <w:t xml:space="preserve">Portale Cubico</w:t>
      </w:r>
      <w:bookmarkEnd w:id="125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0" w:name="pozzo-dei-molti-mondi"/>
      <w:r>
        <w:t xml:space="preserve">Pozzo dei Molti Mondi</w:t>
      </w:r>
      <w:bookmarkEnd w:id="126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1" w:name="rete-intralciante"/>
      <w:r>
        <w:t xml:space="preserve">Rete Intralciante</w:t>
      </w:r>
      <w:bookmarkEnd w:id="126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2" w:name="rete-intrappolante"/>
      <w:r>
        <w:t xml:space="preserve">Rete Intrappolante</w:t>
      </w:r>
      <w:bookmarkEnd w:id="126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3" w:name="scopa-dellattacco-animato"/>
      <w:r>
        <w:t xml:space="preserve">Scopa dell’Attacco animato</w:t>
      </w:r>
      <w:bookmarkEnd w:id="126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4" w:name="scopa-volante"/>
      <w:r>
        <w:t xml:space="preserve">Scopa Volante</w:t>
      </w:r>
      <w:bookmarkEnd w:id="126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5" w:name="scopa-del-volo-maledetto"/>
      <w:r>
        <w:t xml:space="preserve">Scopa del Volo maledetto</w:t>
      </w:r>
      <w:bookmarkEnd w:id="126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6" w:name="sfera-dellannientamento"/>
      <w:r>
        <w:t xml:space="preserve">Sfera dell’Annientamento</w:t>
      </w:r>
      <w:bookmarkEnd w:id="126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7" w:name="solvente-universale"/>
      <w:r>
        <w:t xml:space="preserve">Solvente Universale</w:t>
      </w:r>
      <w:bookmarkEnd w:id="126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8" w:name="specchio-dellabilita-mentale"/>
      <w:r>
        <w:t xml:space="preserve">Specchio dell’Abilita’ mentale</w:t>
      </w:r>
      <w:bookmarkEnd w:id="126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9" w:name="specchio-della-duplicazione"/>
      <w:r>
        <w:t xml:space="preserve">Specchio della Duplicazione</w:t>
      </w:r>
      <w:bookmarkEnd w:id="126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0" w:name="specchio-intrappola-vita"/>
      <w:r>
        <w:t xml:space="preserve">Specchio Intrappola Vita</w:t>
      </w:r>
      <w:bookmarkEnd w:id="127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1" w:name="tamburi-del-panico"/>
      <w:r>
        <w:t xml:space="preserve">Tamburi del Panico</w:t>
      </w:r>
      <w:bookmarkEnd w:id="127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2" w:name="tamburi-dello-stordimento"/>
      <w:r>
        <w:t xml:space="preserve">Tamburi dello Stordimento</w:t>
      </w:r>
      <w:bookmarkEnd w:id="127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3" w:name="tappeto-volante"/>
      <w:r>
        <w:t xml:space="preserve">Tappeto Volante</w:t>
      </w:r>
      <w:bookmarkEnd w:id="127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4" w:name="turibolo-elementale-dellaria"/>
      <w:r>
        <w:t xml:space="preserve">Turibolo Elementale dell’aria</w:t>
      </w:r>
      <w:bookmarkEnd w:id="127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5" w:name="turibolo-dellevocazione-maledetta"/>
      <w:r>
        <w:t xml:space="preserve">Turibolo dell’Evocazione maledetta</w:t>
      </w:r>
      <w:bookmarkEnd w:id="127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6" w:name="unguento-ristorativo"/>
      <w:r>
        <w:t xml:space="preserve">Unguento Ristorativo</w:t>
      </w:r>
      <w:bookmarkEnd w:id="127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7" w:name="vano-portatile"/>
      <w:r>
        <w:t xml:space="preserve">Vano Portatile</w:t>
      </w:r>
      <w:bookmarkEnd w:id="127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8" w:name="ventaglio-arcano"/>
      <w:r>
        <w:t xml:space="preserve">Ventaglio Arcano</w:t>
      </w:r>
      <w:bookmarkEnd w:id="127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9" w:name="zainetto-pratico"/>
      <w:r>
        <w:t xml:space="preserve">Zainetto Pratico</w:t>
      </w:r>
      <w:bookmarkEnd w:id="127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0" w:name="zappa-dei-titani"/>
      <w:r>
        <w:t xml:space="preserve">Zappa dei Titani</w:t>
      </w:r>
      <w:bookmarkEnd w:id="128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1" w:name="zoccoli-della-velocità"/>
      <w:r>
        <w:t xml:space="preserve">Zoccoli della Velocità</w:t>
      </w:r>
      <w:bookmarkEnd w:id="128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2" w:name="zoccoli-dello-zefiro"/>
      <w:r>
        <w:t xml:space="preserve">Zoccoli dello Zefiro</w:t>
      </w:r>
      <w:bookmarkEnd w:id="128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3" w:name="oggetti-maledetti"/>
      <w:r>
        <w:t xml:space="preserve">Oggetti Maledetti</w:t>
      </w:r>
      <w:bookmarkEnd w:id="128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6" w:name="rimuovere-oggetti-maledetti"/>
      <w:r>
        <w:t xml:space="preserve">Rimuovere Oggetti Maledetti</w:t>
      </w:r>
      <w:bookmarkEnd w:id="128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7" w:name="effetti-comuni-degli-oggetti-maledetti"/>
      <w:r>
        <w:t xml:space="preserve">Effetti Comuni degli Oggetti Maledetti</w:t>
      </w:r>
      <w:bookmarkEnd w:id="128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8" w:name="inganno"/>
      <w:r>
        <w:t xml:space="preserve">Inganno</w:t>
      </w:r>
      <w:bookmarkEnd w:id="128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0" w:name="effetto-o-bersaglio-opposto"/>
      <w:r>
        <w:t xml:space="preserve">Effetto o Bersaglio Opposto</w:t>
      </w:r>
      <w:bookmarkEnd w:id="129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1" w:name="funzionamento-discontinuo"/>
      <w:r>
        <w:t xml:space="preserve">Funzionamento Discontinuo</w:t>
      </w:r>
      <w:bookmarkEnd w:id="129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2" w:name="inaffidabile"/>
      <w:r>
        <w:t xml:space="preserve">Inaffidabile</w:t>
      </w:r>
      <w:bookmarkEnd w:id="1292"/>
    </w:p>
    <w:p>
      <w:pPr>
        <w:pStyle w:val="FirstParagraph"/>
      </w:pPr>
      <w:r>
        <w:t xml:space="preserve">Ogni volta che l’oggetto viene attivato, c’è una probabilità del 5% che non funzioni.</w:t>
      </w:r>
    </w:p>
    <w:p>
      <w:pPr>
        <w:pStyle w:val="Heading3"/>
      </w:pPr>
      <w:bookmarkStart w:id="1293" w:name="condizionato"/>
      <w:r>
        <w:t xml:space="preserve">Condizionato</w:t>
      </w:r>
      <w:bookmarkEnd w:id="129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4" w:name="incontrollabile"/>
      <w:r>
        <w:t xml:space="preserve">Incontrollabile</w:t>
      </w:r>
      <w:bookmarkEnd w:id="129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5" w:name="requisito"/>
      <w:r>
        <w:t xml:space="preserve">Requisito</w:t>
      </w:r>
      <w:bookmarkEnd w:id="129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7" w:name="inconveniente"/>
      <w:r>
        <w:t xml:space="preserve">Inconveniente</w:t>
      </w:r>
      <w:bookmarkEnd w:id="129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8" w:name="yeru"/>
      <w:r>
        <w:t xml:space="preserve">Yeru</w:t>
      </w:r>
      <w:bookmarkEnd w:id="129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0" w:name="avventure-in-yeru"/>
      <w:r>
        <w:t xml:space="preserve">Avventure in Yeru</w:t>
      </w:r>
      <w:bookmarkEnd w:id="130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1" w:name="luoghi-notevoli-di-yeru"/>
      <w:r>
        <w:t xml:space="preserve">Luoghi notevoli di Yeru</w:t>
      </w:r>
      <w:bookmarkEnd w:id="1301"/>
    </w:p>
    <w:p>
      <w:pPr>
        <w:pStyle w:val="Heading3"/>
      </w:pPr>
      <w:bookmarkStart w:id="1302" w:name="deserto-di-kranguran"/>
      <w:r>
        <w:t xml:space="preserve">Deserto di Kranguran</w:t>
      </w:r>
      <w:bookmarkEnd w:id="130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3" w:name="città-di-knandir"/>
      <w:r>
        <w:t xml:space="preserve">Città di Knandir</w:t>
      </w:r>
      <w:bookmarkEnd w:id="130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4" w:name="i-portali"/>
      <w:r>
        <w:t xml:space="preserve">I Portali</w:t>
      </w:r>
      <w:bookmarkEnd w:id="130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6" w:name="draghi"/>
      <w:r>
        <w:t xml:space="preserve">Draghi</w:t>
      </w:r>
      <w:bookmarkEnd w:id="1306"/>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8" w:name="i-colori-dei-draghi"/>
      <w:r>
        <w:t xml:space="preserve">I Colori dei Draghi</w:t>
      </w:r>
      <w:bookmarkEnd w:id="130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9" w:name="drago-nero"/>
      <w:r>
        <w:t xml:space="preserve">Drago Nero</w:t>
      </w:r>
      <w:bookmarkEnd w:id="130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0" w:name="drago-blu"/>
      <w:r>
        <w:t xml:space="preserve">Drago Blu</w:t>
      </w:r>
      <w:bookmarkEnd w:id="131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1" w:name="drago-verde"/>
      <w:r>
        <w:t xml:space="preserve">Drago Verde</w:t>
      </w:r>
      <w:bookmarkEnd w:id="131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2" w:name="drago-bianco"/>
      <w:r>
        <w:t xml:space="preserve">Drago Bianco</w:t>
      </w:r>
      <w:bookmarkEnd w:id="131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3" w:name="drago-porpora"/>
      <w:r>
        <w:t xml:space="preserve">Drago Porpora</w:t>
      </w:r>
      <w:bookmarkEnd w:id="131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4" w:name="drago-giallo"/>
      <w:r>
        <w:t xml:space="preserve">Drago Giallo</w:t>
      </w:r>
      <w:bookmarkEnd w:id="131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5" w:name="drago-rosso"/>
      <w:r>
        <w:t xml:space="preserve">Drago Rosso</w:t>
      </w:r>
      <w:bookmarkEnd w:id="131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6" w:name="il-calendario"/>
      <w:r>
        <w:t xml:space="preserve">Il Calendario</w:t>
      </w:r>
      <w:bookmarkEnd w:id="131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8" w:name="i-cicli-millenari"/>
      <w:r>
        <w:t xml:space="preserve">I cicli millenari</w:t>
      </w:r>
      <w:bookmarkEnd w:id="131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9" w:name="i-piani"/>
      <w:r>
        <w:t xml:space="preserve">I Piani</w:t>
      </w:r>
      <w:bookmarkEnd w:id="131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0" w:name="cosè-un-piano"/>
      <w:r>
        <w:t xml:space="preserve">Cos’è un Piano?</w:t>
      </w:r>
      <w:bookmarkEnd w:id="132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2" w:name="piani-a-più-strati"/>
      <w:r>
        <w:t xml:space="preserve">Piani a Più Strati</w:t>
      </w:r>
      <w:bookmarkEnd w:id="132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3" w:name="interazione-planare"/>
      <w:r>
        <w:t xml:space="preserve">Interazione Planare</w:t>
      </w:r>
      <w:bookmarkEnd w:id="132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4" w:name="caratteristiche-planari"/>
      <w:r>
        <w:t xml:space="preserve">Caratteristiche Planari</w:t>
      </w:r>
      <w:bookmarkEnd w:id="132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5" w:name="gravità"/>
      <w:r>
        <w:t xml:space="preserve">Gravità</w:t>
      </w:r>
      <w:bookmarkEnd w:id="1325"/>
    </w:p>
    <w:p>
      <w:pPr>
        <w:pStyle w:val="FirstParagraph"/>
      </w:pPr>
      <w:r>
        <w:t xml:space="preserve">La direzione di attrazione gravitazionale può essere inusuale, e potrebbe addirittura cambiare direzioni all’interno dello stesso piano.</w:t>
      </w:r>
    </w:p>
    <w:p>
      <w:pPr>
        <w:pStyle w:val="Heading2"/>
      </w:pPr>
      <w:bookmarkStart w:id="1326" w:name="tempo"/>
      <w:r>
        <w:t xml:space="preserve">Tempo</w:t>
      </w:r>
      <w:bookmarkEnd w:id="132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7" w:name="X3d4c1ef4662c60c0a7c103bd14e3c1e71c00280"/>
      <w:r>
        <w:t xml:space="preserve">Caratteristiche Elementali ed Energetiche</w:t>
      </w:r>
      <w:bookmarkEnd w:id="132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8" w:name="tratti"/>
      <w:r>
        <w:t xml:space="preserve">Tratti</w:t>
      </w:r>
      <w:bookmarkEnd w:id="132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9" w:name="caratteristiche-magiche"/>
      <w:r>
        <w:t xml:space="preserve">Caratteristiche Magiche</w:t>
      </w:r>
      <w:bookmarkEnd w:id="132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0" w:name="piano-materiale"/>
      <w:r>
        <w:t xml:space="preserve">Piano Materiale</w:t>
      </w:r>
      <w:bookmarkEnd w:id="133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1" w:name="piano-delle-ombre"/>
      <w:r>
        <w:t xml:space="preserve">Piano delle Ombre</w:t>
      </w:r>
      <w:bookmarkEnd w:id="133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2" w:name="piano-dellenergia-negativa"/>
      <w:r>
        <w:t xml:space="preserve">Piano dell’Energia Negativa</w:t>
      </w:r>
      <w:bookmarkEnd w:id="133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3" w:name="piano-dellenergia-positiva"/>
      <w:r>
        <w:t xml:space="preserve">Piano dell’Energia Positiva</w:t>
      </w:r>
      <w:bookmarkEnd w:id="133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4" w:name="piano-elementale-dellacqua"/>
      <w:r>
        <w:t xml:space="preserve">Piano Elementale dell’Acqua</w:t>
      </w:r>
      <w:bookmarkEnd w:id="133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5" w:name="piano-elementale-dellaria"/>
      <w:r>
        <w:t xml:space="preserve">Piano Elementale dell’Aria</w:t>
      </w:r>
      <w:bookmarkEnd w:id="133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6" w:name="piano-elementale-del-fuoco"/>
      <w:r>
        <w:t xml:space="preserve">Piano Elementale del Fuoco</w:t>
      </w:r>
      <w:bookmarkEnd w:id="133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7" w:name="piano-elementale-della-terra"/>
      <w:r>
        <w:t xml:space="preserve">Piano Elementale della Terra</w:t>
      </w:r>
      <w:bookmarkEnd w:id="133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8" w:name="piano-etereo"/>
      <w:r>
        <w:t xml:space="preserve">Piano Etereo</w:t>
      </w:r>
      <w:bookmarkEnd w:id="133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9" w:name="piano-astrale"/>
      <w:r>
        <w:t xml:space="preserve">Piano Astrale</w:t>
      </w:r>
      <w:bookmarkEnd w:id="133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0" w:name="altri-piani"/>
      <w:r>
        <w:t xml:space="preserve">Altri Piani</w:t>
      </w:r>
      <w:bookmarkEnd w:id="134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1" w:name="abaddon"/>
      <w:r>
        <w:t xml:space="preserve">Abaddon</w:t>
      </w:r>
      <w:bookmarkEnd w:id="134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2" w:name="abisso"/>
      <w:r>
        <w:t xml:space="preserve">Abisso</w:t>
      </w:r>
      <w:bookmarkEnd w:id="134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3" w:name="elysium"/>
      <w:r>
        <w:t xml:space="preserve">Elysium</w:t>
      </w:r>
      <w:bookmarkEnd w:id="134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4" w:name="inferno"/>
      <w:r>
        <w:t xml:space="preserve">Inferno</w:t>
      </w:r>
      <w:bookmarkEnd w:id="134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5" w:name="limbo"/>
      <w:r>
        <w:t xml:space="preserve">Limbo</w:t>
      </w:r>
      <w:bookmarkEnd w:id="134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6" w:name="nirvana"/>
      <w:r>
        <w:t xml:space="preserve">Nirvana</w:t>
      </w:r>
      <w:bookmarkEnd w:id="134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7" w:name="paradiso"/>
      <w:r>
        <w:t xml:space="preserve">Paradiso</w:t>
      </w:r>
      <w:bookmarkEnd w:id="134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8" w:name="purgatorio"/>
      <w:r>
        <w:t xml:space="preserve">Purgatorio</w:t>
      </w:r>
      <w:bookmarkEnd w:id="134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9" w:name="utopia"/>
      <w:r>
        <w:t xml:space="preserve">Utopia</w:t>
      </w:r>
      <w:bookmarkEnd w:id="134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0" w:name="mostruario-di-obss"/>
      <w:r>
        <w:t xml:space="preserve">Mostruario di OBSS</w:t>
      </w:r>
      <w:bookmarkEnd w:id="135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2" w:name="introduzione-1"/>
      <w:r>
        <w:t xml:space="preserve">Introduzione</w:t>
      </w:r>
      <w:bookmarkEnd w:id="135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3" w:name="modificare-le-creature"/>
      <w:r>
        <w:t xml:space="preserve">Modificare le Creature</w:t>
      </w:r>
      <w:bookmarkEnd w:id="135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4" w:name="taglia"/>
      <w:r>
        <w:t xml:space="preserve">Taglia</w:t>
      </w:r>
      <w:bookmarkEnd w:id="135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5" w:name="tipo"/>
      <w:r>
        <w:t xml:space="preserve">Tipo</w:t>
      </w:r>
      <w:bookmarkEnd w:id="135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7" w:name="tratti-1"/>
      <w:r>
        <w:t xml:space="preserve">Tratti</w:t>
      </w:r>
      <w:bookmarkEnd w:id="135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8" w:name="difesa"/>
      <w:r>
        <w:t xml:space="preserve">Difesa</w:t>
      </w:r>
      <w:bookmarkEnd w:id="135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9" w:name="punti-ferita-1"/>
      <w:r>
        <w:t xml:space="preserve">Punti Ferita</w:t>
      </w:r>
      <w:bookmarkEnd w:id="135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0" w:name="dadi-vita-per-taglia-mostro"/>
      <w:r>
        <w:t xml:space="preserve">Dadi Vita per Taglia Mostro</w:t>
      </w:r>
      <w:bookmarkEnd w:id="136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1" w:name="movimento-2"/>
      <w:r>
        <w:t xml:space="preserve">Movimento</w:t>
      </w:r>
      <w:bookmarkEnd w:id="136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3" w:name="punteggi-di-caratteristica"/>
      <w:r>
        <w:t xml:space="preserve">Punteggi di Caratteristica</w:t>
      </w:r>
      <w:bookmarkEnd w:id="1363"/>
    </w:p>
    <w:p>
      <w:pPr>
        <w:pStyle w:val="FirstParagraph"/>
      </w:pPr>
      <w:r>
        <w:t xml:space="preserve">Ogni mostro possiede sei punteggi di caratteristica (Forza, Destrezza, Costituzione, Intelligenza, Saggezza, Carisma)</w:t>
      </w:r>
    </w:p>
    <w:p>
      <w:pPr>
        <w:pStyle w:val="Heading2"/>
      </w:pPr>
      <w:bookmarkStart w:id="1364" w:name="competenze-1"/>
      <w:r>
        <w:t xml:space="preserve">Competenze</w:t>
      </w:r>
      <w:bookmarkEnd w:id="136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5" w:name="vulnerabilità-resistenze-e-immunità"/>
      <w:r>
        <w:t xml:space="preserve">Vulnerabilità, Resistenze e Immunità</w:t>
      </w:r>
      <w:bookmarkEnd w:id="136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6" w:name="equivalenzemagiche"/>
      <w:bookmarkEnd w:id="136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7" w:name="sensi"/>
      <w:r>
        <w:t xml:space="preserve">Sensi</w:t>
      </w:r>
      <w:bookmarkEnd w:id="136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8" w:name="percezione-tellurica"/>
      <w:r>
        <w:t xml:space="preserve">Percezione Tellurica</w:t>
      </w:r>
      <w:bookmarkEnd w:id="136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9" w:name="visione-crepuscolare-1"/>
      <w:r>
        <w:t xml:space="preserve">Visione Crepuscolare</w:t>
      </w:r>
      <w:bookmarkEnd w:id="136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0" w:name="visione-del-vero"/>
      <w:r>
        <w:t xml:space="preserve">Visione del Vero</w:t>
      </w:r>
      <w:bookmarkEnd w:id="137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1" w:name="vista-cieca-1"/>
      <w:r>
        <w:t xml:space="preserve">Vista Cieca</w:t>
      </w:r>
      <w:bookmarkEnd w:id="137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3" w:name="linguaggi-1"/>
      <w:r>
        <w:t xml:space="preserve">Linguaggi</w:t>
      </w:r>
      <w:bookmarkEnd w:id="137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4" w:name="telepatia"/>
      <w:r>
        <w:t xml:space="preserve">Telepatia</w:t>
      </w:r>
      <w:bookmarkEnd w:id="137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5" w:name="sfida"/>
      <w:r>
        <w:t xml:space="preserve">Sfida</w:t>
      </w:r>
      <w:bookmarkEnd w:id="137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6" w:name="tratti-speciali"/>
      <w:r>
        <w:t xml:space="preserve">Tratti Speciali</w:t>
      </w:r>
      <w:bookmarkEnd w:id="137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7" w:name="incantesimi"/>
      <w:r>
        <w:t xml:space="preserve">Incantesimi</w:t>
      </w:r>
      <w:bookmarkEnd w:id="137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9" w:name="incantesimi-innati"/>
      <w:r>
        <w:t xml:space="preserve">Incantesimi Innati</w:t>
      </w:r>
      <w:bookmarkEnd w:id="137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0" w:name="azioni"/>
      <w:r>
        <w:t xml:space="preserve">Azioni</w:t>
      </w:r>
      <w:bookmarkEnd w:id="138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1" w:name="attacchi-da-mischia-e-a-distanza"/>
      <w:r>
        <w:t xml:space="preserve">Attacchi da Mischia e a Distanza</w:t>
      </w:r>
      <w:bookmarkEnd w:id="138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2" w:name="multiattacco"/>
      <w:r>
        <w:t xml:space="preserve">Multiattacco</w:t>
      </w:r>
      <w:bookmarkEnd w:id="138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3" w:name="regole-dellafferrare-per-i-mostri"/>
      <w:r>
        <w:t xml:space="preserve">Regole dell’Afferrare per i Mostri</w:t>
      </w:r>
      <w:bookmarkEnd w:id="138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5" w:name="munizioni"/>
      <w:r>
        <w:t xml:space="preserve">Munizioni</w:t>
      </w:r>
      <w:bookmarkEnd w:id="138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6" w:name="reazioni"/>
      <w:r>
        <w:t xml:space="preserve">Reazioni</w:t>
      </w:r>
      <w:bookmarkEnd w:id="138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7" w:name="uso-limitato"/>
      <w:r>
        <w:t xml:space="preserve">Uso Limitato</w:t>
      </w:r>
      <w:bookmarkEnd w:id="138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9" w:name="equipaggiamento-1"/>
      <w:r>
        <w:t xml:space="preserve">Equipaggiamento</w:t>
      </w:r>
      <w:bookmarkEnd w:id="138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0" w:name="azioni-aggiuntive"/>
      <w:r>
        <w:t xml:space="preserve">Azioni Aggiuntive</w:t>
      </w:r>
      <w:bookmarkEnd w:id="139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1" w:name="la-tana-di-una-creatura"/>
      <w:r>
        <w:t xml:space="preserve">La Tana di una Creatura</w:t>
      </w:r>
      <w:bookmarkEnd w:id="139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2" w:name="azioni-da-tana"/>
      <w:r>
        <w:t xml:space="preserve">Azioni da Tana</w:t>
      </w:r>
      <w:bookmarkEnd w:id="139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3" w:name="effetti-regionali"/>
      <w:r>
        <w:t xml:space="preserve">Effetti Regionali</w:t>
      </w:r>
      <w:bookmarkEnd w:id="139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4" w:name="tipologie-di-tesoro"/>
      <w:r>
        <w:t xml:space="preserve">Tipologie di Tesoro</w:t>
      </w:r>
      <w:bookmarkEnd w:id="139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5" w:name="i-mostri"/>
      <w:r>
        <w:t xml:space="preserve">I Mostri</w:t>
      </w:r>
      <w:bookmarkEnd w:id="139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6" w:name="angeli"/>
      <w:r>
        <w:t xml:space="preserve">Angeli</w:t>
      </w:r>
      <w:bookmarkEnd w:id="139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 Incantesimo in Mischia: +4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7" w:name="demoni"/>
      <w:r>
        <w:t xml:space="preserve">Demoni</w:t>
      </w:r>
      <w:bookmarkEnd w:id="139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8" w:name="diavoli"/>
      <w:r>
        <w:t xml:space="preserve">Diavoli</w:t>
      </w:r>
      <w:bookmarkEnd w:id="139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9" w:name="diavolodellafossa"/>
      <w:bookmarkEnd w:id="139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0" w:name="dinosauri"/>
      <w:r>
        <w:t xml:space="preserve">Dinosauri</w:t>
      </w:r>
      <w:bookmarkEnd w:id="140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1" w:name="draghi-1"/>
      <w:r>
        <w:t xml:space="preserve">Draghi</w:t>
      </w:r>
      <w:bookmarkEnd w:id="140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2" w:name="draghi-cromatici"/>
      <w:r>
        <w:t xml:space="preserve">Draghi Cromatici</w:t>
      </w:r>
      <w:bookmarkEnd w:id="140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3" w:name="draghi-metallici"/>
      <w:r>
        <w:t xml:space="preserve">Draghi Metallici</w:t>
      </w:r>
      <w:bookmarkEnd w:id="140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4" w:name="funghi"/>
      <w:r>
        <w:t xml:space="preserve">Funghi</w:t>
      </w:r>
      <w:bookmarkEnd w:id="140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5" w:name="geni"/>
      <w:r>
        <w:t xml:space="preserve">Geni</w:t>
      </w:r>
      <w:bookmarkEnd w:id="140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6" w:name="ghoul"/>
      <w:r>
        <w:t xml:space="preserve">Ghoul</w:t>
      </w:r>
      <w:bookmarkEnd w:id="140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7" w:name="giganti"/>
      <w:r>
        <w:t xml:space="preserve">Giganti</w:t>
      </w:r>
      <w:bookmarkEnd w:id="140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8" w:name="golem"/>
      <w:r>
        <w:t xml:space="preserve">Golem</w:t>
      </w:r>
      <w:bookmarkEnd w:id="140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9" w:name="mannari"/>
      <w:r>
        <w:t xml:space="preserve">Mannari</w:t>
      </w:r>
      <w:bookmarkEnd w:id="140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0" w:name="mefiti"/>
      <w:r>
        <w:t xml:space="preserve">Mefiti</w:t>
      </w:r>
      <w:bookmarkEnd w:id="141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1" w:name="megere"/>
      <w:r>
        <w:t xml:space="preserve">Megere</w:t>
      </w:r>
      <w:bookmarkEnd w:id="141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2" w:name="melme"/>
      <w:r>
        <w:t xml:space="preserve">Melme</w:t>
      </w:r>
      <w:bookmarkEnd w:id="141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3" w:name="mummie"/>
      <w:r>
        <w:t xml:space="preserve">Mummie</w:t>
      </w:r>
      <w:bookmarkEnd w:id="141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4" w:name="naga"/>
      <w:r>
        <w:t xml:space="preserve">Naga</w:t>
      </w:r>
      <w:bookmarkEnd w:id="141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5" w:name="oggetti-animati"/>
      <w:r>
        <w:t xml:space="preserve">Oggetti Animati</w:t>
      </w:r>
      <w:bookmarkEnd w:id="141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6" w:name="sfingi"/>
      <w:r>
        <w:t xml:space="preserve">Sfingi</w:t>
      </w:r>
      <w:bookmarkEnd w:id="141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7" w:name="vampiri"/>
      <w:r>
        <w:t xml:space="preserve">Vampiri</w:t>
      </w:r>
      <w:bookmarkEnd w:id="141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8" w:name="appendice-a-creature-varie"/>
      <w:r>
        <w:t xml:space="preserve">Appendice A: Creature Varie</w:t>
      </w:r>
      <w:bookmarkEnd w:id="141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9" w:name="appendice-b-personaggi-non-giocanti"/>
      <w:r>
        <w:t xml:space="preserve">Appendice B: Personaggi Non Giocanti</w:t>
      </w:r>
      <w:bookmarkEnd w:id="141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0" w:name="lista-mostri-per-grado-di-sfida"/>
      <w:r>
        <w:t xml:space="preserve">Lista Mostri per Grado di Sfida</w:t>
      </w:r>
      <w:bookmarkEnd w:id="142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p>
      <w:pPr>
        <w:pStyle w:val="Heading2"/>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4" w:name="affaticato"/>
      <w:bookmarkEnd w:id="142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5" w:name="esausto"/>
      <w:bookmarkEnd w:id="142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6" w:name="morente"/>
      <w:bookmarkEnd w:id="142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7" w:name="morto"/>
      <w:bookmarkEnd w:id="142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8" w:name="autore"/>
      <w:r>
        <w:t xml:space="preserve">Autore</w:t>
      </w:r>
      <w:bookmarkEnd w:id="1428"/>
    </w:p>
    <w:p>
      <w:pPr>
        <w:pStyle w:val="Heading1"/>
      </w:pPr>
      <w:bookmarkStart w:id="1429" w:name="scheda-manuale-e-schermo"/>
      <w:r>
        <w:t xml:space="preserve">Scheda, Manuale e Schermo</w:t>
      </w:r>
      <w:bookmarkEnd w:id="1429"/>
    </w:p>
    <w:p>
      <w:pPr>
        <w:pStyle w:val="FirstParagraph"/>
      </w:pPr>
      <w:bookmarkStart w:id="1430" w:name="scheda-e-manuale"/>
      <w:r>
        <w:t xml:space="preserve">[scheda-e-manuale]</w:t>
      </w:r>
      <w:bookmarkEnd w:id="143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5">
        <w:r>
          <w:rPr>
            <w:rStyle w:val="Hyperlink"/>
          </w:rPr>
          <w:t xml:space="preserve">changelog.md</w:t>
        </w:r>
      </w:hyperlink>
    </w:p>
    <w:p>
      <w:pPr>
        <w:pStyle w:val="BodyText"/>
      </w:pPr>
      <w:r>
        <w:t xml:space="preserve">oppure</w:t>
      </w:r>
      <w:r>
        <w:t xml:space="preserve"> </w:t>
      </w:r>
      <w:hyperlink r:id="rId143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6" w:name="ringraziamenti"/>
      <w:r>
        <w:t xml:space="preserve">Ringraziamenti</w:t>
      </w:r>
      <w:bookmarkEnd w:id="1436"/>
    </w:p>
    <w:p>
      <w:pPr>
        <w:pStyle w:val="FirstParagraph"/>
      </w:pPr>
      <w:r>
        <w:t xml:space="preserve">Un enorme ringraziamento ad</w:t>
      </w:r>
      <w:r>
        <w:t xml:space="preserve"> </w:t>
      </w:r>
      <w:hyperlink r:id="rId1437">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8">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9">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0" w:name="le-mie-opzioni"/>
      <w:r>
        <w:t xml:space="preserve">Le mie Opzioni</w:t>
      </w:r>
      <w:bookmarkEnd w:id="144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1" w:name="licenza"/>
      <w:r>
        <w:t xml:space="preserve">Licenza</w:t>
      </w:r>
      <w:bookmarkEnd w:id="144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1235" Target="media/rId1235.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1057" Target="media/rId1057.png" /><Relationship Type="http://schemas.openxmlformats.org/officeDocument/2006/relationships/image" Id="rId618" Target="media/rId618.png" /><Relationship Type="http://schemas.openxmlformats.org/officeDocument/2006/relationships/image" Id="rId1205" Target="media/rId1205.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72" Target="media/rId1372.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8" Target="media/rId1388.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6" Target="media/rId1296.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8" Target="media/rId1378.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21" Target="media/rId1321.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9" Target="media/rId1289.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4" Target="media/rId1384.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62" Target="media/rId1362.png" /><Relationship Type="http://schemas.openxmlformats.org/officeDocument/2006/relationships/image" Id="rId884" Target="media/rId884.png" /><Relationship Type="http://schemas.openxmlformats.org/officeDocument/2006/relationships/image" Id="rId1351" Target="media/rId1351.png" /><Relationship Type="http://schemas.openxmlformats.org/officeDocument/2006/relationships/image" Id="rId1356" Target="media/rId1356.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5" Target="media/rId1285.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7"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9" Target="https://dejavu-fonts.github.io/" TargetMode="External" /><Relationship Type="http://schemas.openxmlformats.org/officeDocument/2006/relationships/hyperlink" Id="rId1438" Target="https://github.com/ThomasJockin/readexpro" TargetMode="External" /><Relationship Type="http://schemas.openxmlformats.org/officeDocument/2006/relationships/hyperlink" Id="rId1431" Target="https://github.com/buzzqw/TUS" TargetMode="External" /><Relationship Type="http://schemas.openxmlformats.org/officeDocument/2006/relationships/hyperlink" Id="rId1433" Target="https://github.com/buzzqw/TUS/blob/master/OBSS/OBSS-scheda.pdf" TargetMode="External" /><Relationship Type="http://schemas.openxmlformats.org/officeDocument/2006/relationships/hyperlink" Id="rId1432" Target="https://github.com/buzzqw/TUS/blob/master/OBSS/OBSS.pdf" TargetMode="External" /><Relationship Type="http://schemas.openxmlformats.org/officeDocument/2006/relationships/hyperlink" Id="rId1435" Target="https://github.com/buzzqw/TUS/blob/master/OBSS/changelog.md" TargetMode="External" /><Relationship Type="http://schemas.openxmlformats.org/officeDocument/2006/relationships/hyperlink" Id="rId1434"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7"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9" Target="https://dejavu-fonts.github.io/" TargetMode="External" /><Relationship Type="http://schemas.openxmlformats.org/officeDocument/2006/relationships/hyperlink" Id="rId1438" Target="https://github.com/ThomasJockin/readexpro" TargetMode="External" /><Relationship Type="http://schemas.openxmlformats.org/officeDocument/2006/relationships/hyperlink" Id="rId1431" Target="https://github.com/buzzqw/TUS" TargetMode="External" /><Relationship Type="http://schemas.openxmlformats.org/officeDocument/2006/relationships/hyperlink" Id="rId1433" Target="https://github.com/buzzqw/TUS/blob/master/OBSS/OBSS-scheda.pdf" TargetMode="External" /><Relationship Type="http://schemas.openxmlformats.org/officeDocument/2006/relationships/hyperlink" Id="rId1432" Target="https://github.com/buzzqw/TUS/blob/master/OBSS/OBSS.pdf" TargetMode="External" /><Relationship Type="http://schemas.openxmlformats.org/officeDocument/2006/relationships/hyperlink" Id="rId1435" Target="https://github.com/buzzqw/TUS/blob/master/OBSS/changelog.md" TargetMode="External" /><Relationship Type="http://schemas.openxmlformats.org/officeDocument/2006/relationships/hyperlink" Id="rId1434"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2021-11-28T14:17:24Z</dcterms:created>
  <dcterms:modified xsi:type="dcterms:W3CDTF">2021-11-28T14:17:24Z</dcterms:modified>
</cp:coreProperties>
</file>

<file path=docProps/custom.xml><?xml version="1.0" encoding="utf-8"?>
<Properties xmlns="http://schemas.openxmlformats.org/officeDocument/2006/custom-properties" xmlns:vt="http://schemas.openxmlformats.org/officeDocument/2006/docPropsVTypes"/>
</file>